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67E" w:rsidRPr="00EC1AFA" w:rsidRDefault="004B167E" w:rsidP="004B167E">
      <w:pPr>
        <w:jc w:val="center"/>
        <w:rPr>
          <w:b/>
          <w:sz w:val="28"/>
          <w:szCs w:val="28"/>
        </w:rPr>
      </w:pPr>
      <w:r w:rsidRPr="00EC1AFA">
        <w:rPr>
          <w:b/>
          <w:sz w:val="28"/>
          <w:szCs w:val="28"/>
        </w:rPr>
        <w:t xml:space="preserve">Состав графических материалов </w:t>
      </w:r>
    </w:p>
    <w:p w:rsidR="004B167E" w:rsidRDefault="004B167E" w:rsidP="004B16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генерального плана Ильинского</w:t>
      </w:r>
    </w:p>
    <w:p w:rsidR="004B167E" w:rsidRDefault="004B167E" w:rsidP="004B16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Новопокровского района</w:t>
      </w:r>
    </w:p>
    <w:p w:rsidR="00EA4B59" w:rsidRDefault="00EA4B59"/>
    <w:p w:rsidR="004B167E" w:rsidRDefault="004B167E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686"/>
        <w:gridCol w:w="1701"/>
        <w:gridCol w:w="1276"/>
        <w:gridCol w:w="1701"/>
        <w:gridCol w:w="425"/>
      </w:tblGrid>
      <w:tr w:rsidR="00F03C77" w:rsidRPr="00EC1AFA" w:rsidTr="00F03C77">
        <w:trPr>
          <w:trHeight w:val="667"/>
        </w:trPr>
        <w:tc>
          <w:tcPr>
            <w:tcW w:w="675" w:type="dxa"/>
            <w:vAlign w:val="center"/>
          </w:tcPr>
          <w:p w:rsidR="00F03C77" w:rsidRPr="007665E7" w:rsidRDefault="00F03C77" w:rsidP="0051385C">
            <w:pPr>
              <w:tabs>
                <w:tab w:val="left" w:pos="4170"/>
              </w:tabs>
              <w:jc w:val="center"/>
              <w:rPr>
                <w:b/>
                <w:sz w:val="24"/>
                <w:szCs w:val="24"/>
              </w:rPr>
            </w:pPr>
            <w:r w:rsidRPr="007665E7">
              <w:rPr>
                <w:b/>
                <w:sz w:val="24"/>
                <w:szCs w:val="24"/>
              </w:rPr>
              <w:t>№</w:t>
            </w:r>
          </w:p>
          <w:p w:rsidR="00F03C77" w:rsidRPr="007665E7" w:rsidRDefault="00F03C77" w:rsidP="0051385C">
            <w:pPr>
              <w:tabs>
                <w:tab w:val="left" w:pos="4170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7665E7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665E7">
              <w:rPr>
                <w:b/>
                <w:sz w:val="24"/>
                <w:szCs w:val="24"/>
              </w:rPr>
              <w:t>/</w:t>
            </w:r>
            <w:proofErr w:type="spellStart"/>
            <w:r w:rsidRPr="007665E7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  <w:vAlign w:val="center"/>
          </w:tcPr>
          <w:p w:rsidR="00F03C77" w:rsidRPr="007665E7" w:rsidRDefault="00F03C77" w:rsidP="0051385C">
            <w:pPr>
              <w:jc w:val="center"/>
              <w:rPr>
                <w:b/>
                <w:sz w:val="24"/>
                <w:szCs w:val="24"/>
              </w:rPr>
            </w:pPr>
            <w:r w:rsidRPr="007665E7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F03C77" w:rsidRPr="007665E7" w:rsidRDefault="00F03C77" w:rsidP="0051385C">
            <w:pPr>
              <w:tabs>
                <w:tab w:val="left" w:pos="4170"/>
              </w:tabs>
              <w:jc w:val="center"/>
              <w:rPr>
                <w:b/>
                <w:sz w:val="24"/>
                <w:szCs w:val="24"/>
              </w:rPr>
            </w:pPr>
            <w:r w:rsidRPr="007665E7">
              <w:rPr>
                <w:b/>
                <w:sz w:val="24"/>
                <w:szCs w:val="24"/>
              </w:rPr>
              <w:t>Гриф</w:t>
            </w:r>
          </w:p>
        </w:tc>
        <w:tc>
          <w:tcPr>
            <w:tcW w:w="1276" w:type="dxa"/>
            <w:vAlign w:val="center"/>
          </w:tcPr>
          <w:p w:rsidR="00F03C77" w:rsidRPr="007665E7" w:rsidRDefault="00F03C77" w:rsidP="0051385C">
            <w:pPr>
              <w:tabs>
                <w:tab w:val="left" w:pos="4170"/>
              </w:tabs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7665E7">
              <w:rPr>
                <w:b/>
                <w:sz w:val="24"/>
                <w:szCs w:val="24"/>
              </w:rPr>
              <w:t>Марка</w:t>
            </w:r>
          </w:p>
          <w:p w:rsidR="00F03C77" w:rsidRPr="007665E7" w:rsidRDefault="00F03C77" w:rsidP="0051385C">
            <w:pPr>
              <w:tabs>
                <w:tab w:val="left" w:pos="4170"/>
              </w:tabs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7665E7">
              <w:rPr>
                <w:b/>
                <w:sz w:val="24"/>
                <w:szCs w:val="24"/>
              </w:rPr>
              <w:t>чертежа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03C77" w:rsidRPr="007665E7" w:rsidRDefault="00F03C77" w:rsidP="0051385C">
            <w:pPr>
              <w:tabs>
                <w:tab w:val="left" w:pos="4170"/>
              </w:tabs>
              <w:jc w:val="center"/>
              <w:rPr>
                <w:b/>
                <w:sz w:val="24"/>
                <w:szCs w:val="24"/>
              </w:rPr>
            </w:pPr>
            <w:r w:rsidRPr="007665E7">
              <w:rPr>
                <w:b/>
                <w:sz w:val="24"/>
                <w:szCs w:val="24"/>
              </w:rPr>
              <w:t>Программа</w:t>
            </w:r>
          </w:p>
          <w:p w:rsidR="00F03C77" w:rsidRPr="007665E7" w:rsidRDefault="00F03C77" w:rsidP="0051385C">
            <w:pPr>
              <w:tabs>
                <w:tab w:val="left" w:pos="4170"/>
              </w:tabs>
              <w:jc w:val="center"/>
              <w:rPr>
                <w:b/>
                <w:sz w:val="24"/>
                <w:szCs w:val="24"/>
              </w:rPr>
            </w:pPr>
            <w:r w:rsidRPr="007665E7">
              <w:rPr>
                <w:b/>
                <w:sz w:val="24"/>
                <w:szCs w:val="24"/>
              </w:rPr>
              <w:t>(формат)</w:t>
            </w:r>
          </w:p>
          <w:p w:rsidR="00F03C77" w:rsidRPr="007665E7" w:rsidRDefault="00F03C77" w:rsidP="0051385C">
            <w:pPr>
              <w:tabs>
                <w:tab w:val="left" w:pos="417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</w:t>
            </w:r>
            <w:r w:rsidRPr="007665E7">
              <w:rPr>
                <w:b/>
                <w:sz w:val="24"/>
                <w:szCs w:val="24"/>
              </w:rPr>
              <w:t>лектронной версии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3C77" w:rsidRPr="007665E7" w:rsidRDefault="00F03C77" w:rsidP="0051385C">
            <w:pPr>
              <w:tabs>
                <w:tab w:val="left" w:pos="417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F03C77" w:rsidRPr="00EC1AFA" w:rsidTr="00F03C77">
        <w:trPr>
          <w:trHeight w:val="958"/>
        </w:trPr>
        <w:tc>
          <w:tcPr>
            <w:tcW w:w="675" w:type="dxa"/>
            <w:vAlign w:val="center"/>
          </w:tcPr>
          <w:p w:rsidR="00F03C77" w:rsidRPr="00F317E5" w:rsidRDefault="00F03C77" w:rsidP="0051385C">
            <w:pPr>
              <w:tabs>
                <w:tab w:val="left" w:pos="4170"/>
              </w:tabs>
              <w:jc w:val="center"/>
              <w:rPr>
                <w:sz w:val="28"/>
                <w:szCs w:val="28"/>
              </w:rPr>
            </w:pPr>
            <w:r w:rsidRPr="00F317E5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vAlign w:val="center"/>
          </w:tcPr>
          <w:p w:rsidR="00F03C77" w:rsidRPr="00F317E5" w:rsidRDefault="00F03C77" w:rsidP="0051385C">
            <w:pPr>
              <w:rPr>
                <w:color w:val="000000"/>
                <w:sz w:val="28"/>
                <w:szCs w:val="28"/>
              </w:rPr>
            </w:pPr>
            <w:r w:rsidRPr="00F317E5">
              <w:rPr>
                <w:sz w:val="28"/>
                <w:szCs w:val="28"/>
                <w:lang w:eastAsia="ar-SA"/>
              </w:rPr>
              <w:t xml:space="preserve">Генеральный план </w:t>
            </w:r>
            <w:r>
              <w:rPr>
                <w:sz w:val="28"/>
                <w:szCs w:val="28"/>
                <w:lang w:eastAsia="ar-SA"/>
              </w:rPr>
              <w:t>Ильинского</w:t>
            </w:r>
            <w:r w:rsidRPr="00F317E5">
              <w:rPr>
                <w:sz w:val="28"/>
                <w:szCs w:val="28"/>
                <w:lang w:eastAsia="ar-SA"/>
              </w:rPr>
              <w:t xml:space="preserve"> сельского поселения</w:t>
            </w:r>
          </w:p>
        </w:tc>
        <w:tc>
          <w:tcPr>
            <w:tcW w:w="1701" w:type="dxa"/>
            <w:vAlign w:val="center"/>
          </w:tcPr>
          <w:p w:rsidR="00F03C77" w:rsidRPr="00F317E5" w:rsidRDefault="00F03C77" w:rsidP="0051385C">
            <w:pPr>
              <w:pStyle w:val="a3"/>
              <w:ind w:left="-108" w:right="-108"/>
              <w:jc w:val="center"/>
            </w:pPr>
            <w:r w:rsidRPr="00F317E5">
              <w:rPr>
                <w:color w:val="000000"/>
              </w:rPr>
              <w:t>ДСП, общего пользования</w:t>
            </w:r>
          </w:p>
        </w:tc>
        <w:tc>
          <w:tcPr>
            <w:tcW w:w="1276" w:type="dxa"/>
            <w:vAlign w:val="center"/>
          </w:tcPr>
          <w:p w:rsidR="00F03C77" w:rsidRPr="00F317E5" w:rsidRDefault="00F03C77" w:rsidP="0051385C">
            <w:pPr>
              <w:pStyle w:val="a3"/>
              <w:ind w:left="-108" w:right="-108" w:firstLine="108"/>
              <w:jc w:val="center"/>
              <w:rPr>
                <w:sz w:val="28"/>
                <w:szCs w:val="28"/>
              </w:rPr>
            </w:pPr>
            <w:r w:rsidRPr="00F317E5">
              <w:rPr>
                <w:color w:val="000000"/>
                <w:sz w:val="28"/>
                <w:szCs w:val="28"/>
              </w:rPr>
              <w:t>ГП-1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03C77" w:rsidRPr="00955857" w:rsidRDefault="00F03C77" w:rsidP="0051385C">
            <w:pPr>
              <w:pStyle w:val="a3"/>
              <w:spacing w:before="0" w:beforeAutospacing="0" w:after="0" w:afterAutospacing="0"/>
              <w:jc w:val="center"/>
            </w:pPr>
            <w:r w:rsidRPr="00955857">
              <w:t>программа</w:t>
            </w:r>
          </w:p>
          <w:p w:rsidR="00F03C77" w:rsidRPr="00955857" w:rsidRDefault="00F03C77" w:rsidP="0051385C">
            <w:pPr>
              <w:pStyle w:val="a3"/>
              <w:spacing w:before="0" w:beforeAutospacing="0" w:after="0" w:afterAutospacing="0"/>
              <w:jc w:val="center"/>
            </w:pPr>
            <w:r w:rsidRPr="00955857">
              <w:rPr>
                <w:color w:val="000000"/>
              </w:rPr>
              <w:t xml:space="preserve">формат </w:t>
            </w:r>
            <w:r w:rsidRPr="00955857">
              <w:rPr>
                <w:color w:val="000000"/>
                <w:lang w:val="en-US"/>
              </w:rPr>
              <w:t>jpg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3C77" w:rsidRPr="00955857" w:rsidRDefault="00F03C77" w:rsidP="0051385C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F03C77" w:rsidRPr="00EC1AFA" w:rsidTr="00F03C77">
        <w:trPr>
          <w:trHeight w:val="958"/>
        </w:trPr>
        <w:tc>
          <w:tcPr>
            <w:tcW w:w="675" w:type="dxa"/>
            <w:vAlign w:val="center"/>
          </w:tcPr>
          <w:p w:rsidR="00F03C77" w:rsidRPr="00F317E5" w:rsidRDefault="00F03C77" w:rsidP="0051385C">
            <w:pPr>
              <w:tabs>
                <w:tab w:val="left" w:pos="4170"/>
              </w:tabs>
              <w:jc w:val="center"/>
              <w:rPr>
                <w:color w:val="000000"/>
                <w:sz w:val="28"/>
                <w:szCs w:val="28"/>
              </w:rPr>
            </w:pPr>
            <w:r w:rsidRPr="00F317E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86" w:type="dxa"/>
            <w:vAlign w:val="center"/>
          </w:tcPr>
          <w:p w:rsidR="00F03C77" w:rsidRPr="00F317E5" w:rsidRDefault="00F03C77" w:rsidP="0051385C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 xml:space="preserve">Генеральный план </w:t>
            </w:r>
            <w:proofErr w:type="spellStart"/>
            <w:r>
              <w:rPr>
                <w:sz w:val="28"/>
                <w:szCs w:val="28"/>
                <w:lang w:eastAsia="ar-SA"/>
              </w:rPr>
              <w:t>ст-цы</w:t>
            </w:r>
            <w:proofErr w:type="spellEnd"/>
            <w:r w:rsidRPr="00F317E5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Ильинской</w:t>
            </w:r>
          </w:p>
        </w:tc>
        <w:tc>
          <w:tcPr>
            <w:tcW w:w="1701" w:type="dxa"/>
            <w:vAlign w:val="center"/>
          </w:tcPr>
          <w:p w:rsidR="00F03C77" w:rsidRPr="00F317E5" w:rsidRDefault="00F03C77" w:rsidP="0051385C">
            <w:pPr>
              <w:pStyle w:val="a3"/>
              <w:ind w:left="-108" w:right="-108"/>
              <w:jc w:val="center"/>
            </w:pPr>
            <w:r w:rsidRPr="00F317E5">
              <w:rPr>
                <w:color w:val="000000"/>
              </w:rPr>
              <w:t>ДСП, общего пользования</w:t>
            </w:r>
          </w:p>
        </w:tc>
        <w:tc>
          <w:tcPr>
            <w:tcW w:w="1276" w:type="dxa"/>
            <w:vAlign w:val="center"/>
          </w:tcPr>
          <w:p w:rsidR="00F03C77" w:rsidRPr="00F317E5" w:rsidRDefault="00F03C77" w:rsidP="0051385C">
            <w:pPr>
              <w:pStyle w:val="a3"/>
              <w:ind w:left="-108" w:right="-108" w:firstLine="108"/>
              <w:jc w:val="center"/>
              <w:rPr>
                <w:sz w:val="28"/>
                <w:szCs w:val="28"/>
              </w:rPr>
            </w:pPr>
            <w:r w:rsidRPr="00F317E5">
              <w:rPr>
                <w:color w:val="000000"/>
                <w:sz w:val="28"/>
                <w:szCs w:val="28"/>
              </w:rPr>
              <w:t>ГП-1.1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03C77" w:rsidRPr="00955857" w:rsidRDefault="00F03C77" w:rsidP="0051385C">
            <w:pPr>
              <w:pStyle w:val="a3"/>
              <w:spacing w:before="0" w:beforeAutospacing="0" w:after="0" w:afterAutospacing="0"/>
              <w:jc w:val="center"/>
            </w:pPr>
            <w:r w:rsidRPr="00955857">
              <w:t>программа</w:t>
            </w:r>
          </w:p>
          <w:p w:rsidR="00F03C77" w:rsidRPr="00955857" w:rsidRDefault="00F03C77" w:rsidP="0051385C">
            <w:pPr>
              <w:pStyle w:val="a3"/>
              <w:spacing w:before="0" w:beforeAutospacing="0" w:after="0" w:afterAutospacing="0"/>
              <w:jc w:val="center"/>
            </w:pPr>
            <w:r w:rsidRPr="00955857">
              <w:rPr>
                <w:color w:val="000000"/>
              </w:rPr>
              <w:t xml:space="preserve">формат </w:t>
            </w:r>
            <w:r w:rsidRPr="00955857">
              <w:rPr>
                <w:color w:val="000000"/>
                <w:lang w:val="en-US"/>
              </w:rPr>
              <w:t>jpg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3C77" w:rsidRDefault="00F03C77" w:rsidP="0051385C">
            <w:pPr>
              <w:pStyle w:val="a3"/>
              <w:spacing w:before="0" w:beforeAutospacing="0" w:after="0" w:afterAutospacing="0"/>
              <w:jc w:val="center"/>
            </w:pPr>
          </w:p>
          <w:p w:rsidR="00F03C77" w:rsidRDefault="00F03C77" w:rsidP="0051385C">
            <w:pPr>
              <w:pStyle w:val="a3"/>
              <w:spacing w:before="0" w:beforeAutospacing="0" w:after="0" w:afterAutospacing="0"/>
              <w:jc w:val="center"/>
            </w:pPr>
          </w:p>
          <w:p w:rsidR="00F03C77" w:rsidRPr="00955857" w:rsidRDefault="00F03C77" w:rsidP="00F03C77">
            <w:pPr>
              <w:pStyle w:val="a3"/>
              <w:spacing w:before="0" w:beforeAutospacing="0" w:after="0" w:afterAutospacing="0"/>
            </w:pPr>
            <w:r>
              <w:t>».</w:t>
            </w:r>
          </w:p>
        </w:tc>
      </w:tr>
    </w:tbl>
    <w:p w:rsidR="004B167E" w:rsidRDefault="004B167E">
      <w:pPr>
        <w:rPr>
          <w:sz w:val="28"/>
          <w:szCs w:val="28"/>
        </w:rPr>
      </w:pPr>
    </w:p>
    <w:p w:rsidR="004B167E" w:rsidRDefault="004B167E">
      <w:pPr>
        <w:rPr>
          <w:sz w:val="28"/>
          <w:szCs w:val="28"/>
        </w:rPr>
      </w:pPr>
    </w:p>
    <w:p w:rsidR="004B167E" w:rsidRDefault="004B167E">
      <w:pPr>
        <w:rPr>
          <w:sz w:val="28"/>
          <w:szCs w:val="28"/>
        </w:rPr>
      </w:pPr>
    </w:p>
    <w:p w:rsidR="004B167E" w:rsidRDefault="004B167E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B167E" w:rsidRDefault="004B167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B167E" w:rsidRPr="004B167E" w:rsidRDefault="004B167E">
      <w:pPr>
        <w:rPr>
          <w:sz w:val="28"/>
          <w:szCs w:val="28"/>
        </w:rPr>
      </w:pPr>
      <w:r>
        <w:rPr>
          <w:sz w:val="28"/>
          <w:szCs w:val="28"/>
        </w:rPr>
        <w:t>Новопокровский район                                                                          А.Я.Марин</w:t>
      </w:r>
    </w:p>
    <w:sectPr w:rsidR="004B167E" w:rsidRPr="004B167E" w:rsidSect="00EA4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B167E"/>
    <w:rsid w:val="004B167E"/>
    <w:rsid w:val="00A94486"/>
    <w:rsid w:val="00EA4B59"/>
    <w:rsid w:val="00F03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B167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Arhotdel-3</dc:creator>
  <cp:lastModifiedBy>Arhotdel-3</cp:lastModifiedBy>
  <cp:revision>3</cp:revision>
  <cp:lastPrinted>2021-05-22T10:21:00Z</cp:lastPrinted>
  <dcterms:created xsi:type="dcterms:W3CDTF">2021-05-22T10:15:00Z</dcterms:created>
  <dcterms:modified xsi:type="dcterms:W3CDTF">2021-05-22T10:21:00Z</dcterms:modified>
</cp:coreProperties>
</file>